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jc w:val="center"/>
        <w:rPr>
          <w:rFonts w:ascii="Times New Roman" w:hAnsi="Times New Roman" w:cs="Times New Roman"/>
          <w:sz w:val="24"/>
          <w:szCs w:val="24"/>
        </w:rPr>
      </w:pPr>
      <w:r w:rsidRPr="00407A02">
        <w:rPr>
          <w:rFonts w:ascii="Times New Roman" w:hAnsi="Times New Roman" w:cs="Times New Roman"/>
          <w:sz w:val="24"/>
          <w:szCs w:val="24"/>
        </w:rPr>
        <w:t>Wal-Mart Inc. Strategy</w:t>
      </w:r>
    </w:p>
    <w:p w:rsidR="00407A02" w:rsidRPr="00407A02" w:rsidRDefault="00407A02" w:rsidP="00407A02">
      <w:pPr>
        <w:spacing w:line="480" w:lineRule="auto"/>
        <w:jc w:val="center"/>
        <w:rPr>
          <w:rFonts w:ascii="Times New Roman" w:hAnsi="Times New Roman" w:cs="Times New Roman"/>
          <w:sz w:val="24"/>
          <w:szCs w:val="24"/>
        </w:rPr>
      </w:pPr>
      <w:r w:rsidRPr="00407A02">
        <w:rPr>
          <w:rFonts w:ascii="Times New Roman" w:hAnsi="Times New Roman" w:cs="Times New Roman"/>
          <w:sz w:val="24"/>
          <w:szCs w:val="24"/>
        </w:rPr>
        <w:t>Name of Student</w:t>
      </w:r>
    </w:p>
    <w:p w:rsidR="00407A02" w:rsidRPr="00407A02" w:rsidRDefault="00407A02" w:rsidP="00407A02">
      <w:pPr>
        <w:spacing w:line="480" w:lineRule="auto"/>
        <w:jc w:val="center"/>
        <w:rPr>
          <w:rFonts w:ascii="Times New Roman" w:hAnsi="Times New Roman" w:cs="Times New Roman"/>
          <w:sz w:val="24"/>
          <w:szCs w:val="24"/>
        </w:rPr>
      </w:pPr>
      <w:r w:rsidRPr="00407A02">
        <w:rPr>
          <w:rFonts w:ascii="Times New Roman" w:hAnsi="Times New Roman" w:cs="Times New Roman"/>
          <w:sz w:val="24"/>
          <w:szCs w:val="24"/>
        </w:rPr>
        <w:t>Name of Institution</w:t>
      </w:r>
    </w:p>
    <w:p w:rsidR="00407A02" w:rsidRPr="00407A02" w:rsidRDefault="00407A02" w:rsidP="00407A02">
      <w:pPr>
        <w:spacing w:line="480" w:lineRule="auto"/>
        <w:jc w:val="center"/>
        <w:rPr>
          <w:rFonts w:ascii="Times New Roman" w:hAnsi="Times New Roman" w:cs="Times New Roman"/>
          <w:sz w:val="24"/>
          <w:szCs w:val="24"/>
        </w:rPr>
      </w:pPr>
      <w:r w:rsidRPr="00407A02">
        <w:rPr>
          <w:rFonts w:ascii="Times New Roman" w:hAnsi="Times New Roman" w:cs="Times New Roman"/>
          <w:sz w:val="24"/>
          <w:szCs w:val="24"/>
        </w:rPr>
        <w:t xml:space="preserve">Date </w:t>
      </w:r>
      <w:r w:rsidRPr="00407A02">
        <w:rPr>
          <w:rFonts w:ascii="Times New Roman" w:hAnsi="Times New Roman" w:cs="Times New Roman"/>
          <w:sz w:val="24"/>
          <w:szCs w:val="24"/>
        </w:rPr>
        <w:br w:type="page"/>
      </w:r>
    </w:p>
    <w:p w:rsidR="00000000" w:rsidRPr="00407A02" w:rsidRDefault="00EE257A" w:rsidP="00407A02">
      <w:pPr>
        <w:spacing w:line="480" w:lineRule="auto"/>
        <w:rPr>
          <w:rFonts w:ascii="Times New Roman" w:hAnsi="Times New Roman" w:cs="Times New Roman"/>
          <w:sz w:val="24"/>
          <w:szCs w:val="24"/>
        </w:rPr>
      </w:pPr>
      <w:r w:rsidRPr="00407A02">
        <w:rPr>
          <w:rFonts w:ascii="Times New Roman" w:hAnsi="Times New Roman" w:cs="Times New Roman"/>
          <w:sz w:val="24"/>
          <w:szCs w:val="24"/>
        </w:rPr>
        <w:lastRenderedPageBreak/>
        <w:t>Company Description</w:t>
      </w:r>
    </w:p>
    <w:p w:rsidR="00EE257A" w:rsidRPr="00407A02" w:rsidRDefault="00EE257A"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Wal-Mart Inc. serves at the capacity of a retailer. T</w:t>
      </w:r>
      <w:r w:rsidR="00407A02" w:rsidRPr="00407A02">
        <w:rPr>
          <w:rFonts w:ascii="Times New Roman" w:hAnsi="Times New Roman" w:cs="Times New Roman"/>
          <w:sz w:val="24"/>
          <w:szCs w:val="24"/>
        </w:rPr>
        <w:t>h</w:t>
      </w:r>
      <w:r w:rsidRPr="00407A02">
        <w:rPr>
          <w:rFonts w:ascii="Times New Roman" w:hAnsi="Times New Roman" w:cs="Times New Roman"/>
          <w:sz w:val="24"/>
          <w:szCs w:val="24"/>
        </w:rPr>
        <w:t xml:space="preserve">e geographical expanse of the company covers different countries </w:t>
      </w:r>
      <w:r w:rsidR="00407A02" w:rsidRPr="00407A02">
        <w:rPr>
          <w:rFonts w:ascii="Times New Roman" w:hAnsi="Times New Roman" w:cs="Times New Roman"/>
          <w:sz w:val="24"/>
          <w:szCs w:val="24"/>
        </w:rPr>
        <w:t>o</w:t>
      </w:r>
      <w:r w:rsidRPr="00407A02">
        <w:rPr>
          <w:rFonts w:ascii="Times New Roman" w:hAnsi="Times New Roman" w:cs="Times New Roman"/>
          <w:sz w:val="24"/>
          <w:szCs w:val="24"/>
        </w:rPr>
        <w:t>n four continents</w:t>
      </w:r>
      <w:r w:rsidR="00407A02" w:rsidRPr="00407A02">
        <w:rPr>
          <w:rFonts w:ascii="Times New Roman" w:hAnsi="Times New Roman" w:cs="Times New Roman"/>
          <w:sz w:val="24"/>
          <w:szCs w:val="24"/>
        </w:rPr>
        <w:t>,</w:t>
      </w:r>
      <w:r w:rsidRPr="00407A02">
        <w:rPr>
          <w:rFonts w:ascii="Times New Roman" w:hAnsi="Times New Roman" w:cs="Times New Roman"/>
          <w:sz w:val="24"/>
          <w:szCs w:val="24"/>
        </w:rPr>
        <w:t xml:space="preserve"> and they also have a vast range of products that the offer. The standing makes the corporation quite amenable to </w:t>
      </w:r>
      <w:r w:rsidR="00407A02" w:rsidRPr="00407A02">
        <w:rPr>
          <w:rFonts w:ascii="Times New Roman" w:hAnsi="Times New Roman" w:cs="Times New Roman"/>
          <w:sz w:val="24"/>
          <w:szCs w:val="24"/>
        </w:rPr>
        <w:t>several</w:t>
      </w:r>
      <w:r w:rsidRPr="00407A02">
        <w:rPr>
          <w:rFonts w:ascii="Times New Roman" w:hAnsi="Times New Roman" w:cs="Times New Roman"/>
          <w:sz w:val="24"/>
          <w:szCs w:val="24"/>
        </w:rPr>
        <w:t xml:space="preserve"> strategies to implement, and also offers significant potential for growth. However, the same standing opens up the corporation to a plethora of threats while also making it very susceptible and prone to various weaknesses. </w:t>
      </w:r>
    </w:p>
    <w:p w:rsidR="00102984" w:rsidRPr="00407A02" w:rsidRDefault="00EE257A"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 xml:space="preserve">By the year 2015, Wal-Mart Inc. </w:t>
      </w:r>
      <w:r w:rsidR="00102984" w:rsidRPr="00407A02">
        <w:rPr>
          <w:rFonts w:ascii="Times New Roman" w:hAnsi="Times New Roman" w:cs="Times New Roman"/>
          <w:sz w:val="24"/>
          <w:szCs w:val="24"/>
        </w:rPr>
        <w:t>had managed to reach 27 countries globally</w:t>
      </w:r>
      <w:r w:rsidR="00407A02" w:rsidRPr="00407A02">
        <w:rPr>
          <w:rFonts w:ascii="Times New Roman" w:hAnsi="Times New Roman" w:cs="Times New Roman"/>
          <w:sz w:val="24"/>
          <w:szCs w:val="24"/>
        </w:rPr>
        <w:t>,</w:t>
      </w:r>
      <w:r w:rsidR="00102984" w:rsidRPr="00407A02">
        <w:rPr>
          <w:rFonts w:ascii="Times New Roman" w:hAnsi="Times New Roman" w:cs="Times New Roman"/>
          <w:sz w:val="24"/>
          <w:szCs w:val="24"/>
        </w:rPr>
        <w:t xml:space="preserve"> with more than 11,000 stores responsible for the employment of 23 million employees. The following year, the company bought out Jet.com, another online retailer. The same year witnessed the launch of a digital-payment platform by the company that allowed its clients to make their purchases using their smart-phones</w:t>
      </w:r>
      <w:r w:rsidR="00E05EFA" w:rsidRPr="00407A02">
        <w:rPr>
          <w:rFonts w:ascii="Times New Roman" w:hAnsi="Times New Roman" w:cs="Times New Roman"/>
          <w:sz w:val="24"/>
          <w:szCs w:val="24"/>
        </w:rPr>
        <w:t xml:space="preserve"> </w:t>
      </w:r>
      <w:sdt>
        <w:sdtPr>
          <w:rPr>
            <w:rFonts w:ascii="Times New Roman" w:hAnsi="Times New Roman" w:cs="Times New Roman"/>
            <w:sz w:val="24"/>
            <w:szCs w:val="24"/>
          </w:rPr>
          <w:id w:val="874113127"/>
          <w:citation/>
        </w:sdtPr>
        <w:sdtContent>
          <w:r w:rsidR="00E05EFA" w:rsidRPr="00407A02">
            <w:rPr>
              <w:rFonts w:ascii="Times New Roman" w:hAnsi="Times New Roman" w:cs="Times New Roman"/>
              <w:sz w:val="24"/>
              <w:szCs w:val="24"/>
            </w:rPr>
            <w:fldChar w:fldCharType="begin"/>
          </w:r>
          <w:r w:rsidR="00E05EFA" w:rsidRPr="00407A02">
            <w:rPr>
              <w:rFonts w:ascii="Times New Roman" w:hAnsi="Times New Roman" w:cs="Times New Roman"/>
              <w:sz w:val="24"/>
              <w:szCs w:val="24"/>
            </w:rPr>
            <w:instrText xml:space="preserve"> CITATION OCo20 \l 1033 </w:instrText>
          </w:r>
          <w:r w:rsidR="00E05EFA" w:rsidRPr="00407A02">
            <w:rPr>
              <w:rFonts w:ascii="Times New Roman" w:hAnsi="Times New Roman" w:cs="Times New Roman"/>
              <w:sz w:val="24"/>
              <w:szCs w:val="24"/>
            </w:rPr>
            <w:fldChar w:fldCharType="separate"/>
          </w:r>
          <w:r w:rsidR="00E05EFA" w:rsidRPr="00407A02">
            <w:rPr>
              <w:rFonts w:ascii="Times New Roman" w:hAnsi="Times New Roman" w:cs="Times New Roman"/>
              <w:noProof/>
              <w:sz w:val="24"/>
              <w:szCs w:val="24"/>
            </w:rPr>
            <w:t>(O'Connel, 2020)</w:t>
          </w:r>
          <w:r w:rsidR="00E05EFA" w:rsidRPr="00407A02">
            <w:rPr>
              <w:rFonts w:ascii="Times New Roman" w:hAnsi="Times New Roman" w:cs="Times New Roman"/>
              <w:sz w:val="24"/>
              <w:szCs w:val="24"/>
            </w:rPr>
            <w:fldChar w:fldCharType="end"/>
          </w:r>
        </w:sdtContent>
      </w:sdt>
      <w:r w:rsidR="00102984" w:rsidRPr="00407A02">
        <w:rPr>
          <w:rFonts w:ascii="Times New Roman" w:hAnsi="Times New Roman" w:cs="Times New Roman"/>
          <w:sz w:val="24"/>
          <w:szCs w:val="24"/>
        </w:rPr>
        <w:t xml:space="preserve">. In 2017, Wal-mart Inc. introduced a two-shipping policy to gain an edge against its top competitors in the industry, which at the time was eBay and Amazon. The following year witnessed a name change of the company from Wal-Mart Stores to Wal-Mart Inc. </w:t>
      </w:r>
      <w:r w:rsidR="00E05EFA" w:rsidRPr="00407A02">
        <w:rPr>
          <w:rFonts w:ascii="Times New Roman" w:hAnsi="Times New Roman" w:cs="Times New Roman"/>
          <w:sz w:val="24"/>
          <w:szCs w:val="24"/>
        </w:rPr>
        <w:t xml:space="preserve">it was also in 2018 when the company announced </w:t>
      </w:r>
      <w:r w:rsidR="00407A02" w:rsidRPr="00407A02">
        <w:rPr>
          <w:rFonts w:ascii="Times New Roman" w:hAnsi="Times New Roman" w:cs="Times New Roman"/>
          <w:sz w:val="24"/>
          <w:szCs w:val="24"/>
        </w:rPr>
        <w:t>its</w:t>
      </w:r>
      <w:r w:rsidR="00E05EFA" w:rsidRPr="00407A02">
        <w:rPr>
          <w:rFonts w:ascii="Times New Roman" w:hAnsi="Times New Roman" w:cs="Times New Roman"/>
          <w:sz w:val="24"/>
          <w:szCs w:val="24"/>
        </w:rPr>
        <w:t xml:space="preserve"> plan to increase the starting wage rate applicable for associates in the U.S. to $11 while increasing the benefits for parental leave and expanding maternity. </w:t>
      </w:r>
    </w:p>
    <w:p w:rsidR="00E05EFA" w:rsidRPr="00407A02" w:rsidRDefault="00E05EFA"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 xml:space="preserve">With all its successes, the company has also experienced </w:t>
      </w:r>
      <w:r w:rsidR="00407A02" w:rsidRPr="00407A02">
        <w:rPr>
          <w:rFonts w:ascii="Times New Roman" w:hAnsi="Times New Roman" w:cs="Times New Roman"/>
          <w:sz w:val="24"/>
          <w:szCs w:val="24"/>
        </w:rPr>
        <w:t>several</w:t>
      </w:r>
      <w:r w:rsidRPr="00407A02">
        <w:rPr>
          <w:rFonts w:ascii="Times New Roman" w:hAnsi="Times New Roman" w:cs="Times New Roman"/>
          <w:sz w:val="24"/>
          <w:szCs w:val="24"/>
        </w:rPr>
        <w:t xml:space="preserve"> challenges. It was in 2016 when the company announced that it would close down 269 of its stores worldwide</w:t>
      </w:r>
      <w:r w:rsidR="007C56AC" w:rsidRPr="00407A02">
        <w:rPr>
          <w:rFonts w:ascii="Times New Roman" w:hAnsi="Times New Roman" w:cs="Times New Roman"/>
          <w:sz w:val="24"/>
          <w:szCs w:val="24"/>
        </w:rPr>
        <w:t xml:space="preserve"> </w:t>
      </w:r>
      <w:sdt>
        <w:sdtPr>
          <w:rPr>
            <w:rFonts w:ascii="Times New Roman" w:hAnsi="Times New Roman" w:cs="Times New Roman"/>
            <w:sz w:val="24"/>
            <w:szCs w:val="24"/>
          </w:rPr>
          <w:id w:val="874113128"/>
          <w:citation/>
        </w:sdtPr>
        <w:sdtContent>
          <w:r w:rsidR="007C56AC" w:rsidRPr="00407A02">
            <w:rPr>
              <w:rFonts w:ascii="Times New Roman" w:hAnsi="Times New Roman" w:cs="Times New Roman"/>
              <w:sz w:val="24"/>
              <w:szCs w:val="24"/>
            </w:rPr>
            <w:fldChar w:fldCharType="begin"/>
          </w:r>
          <w:r w:rsidR="007C56AC" w:rsidRPr="00407A02">
            <w:rPr>
              <w:rFonts w:ascii="Times New Roman" w:hAnsi="Times New Roman" w:cs="Times New Roman"/>
              <w:sz w:val="24"/>
              <w:szCs w:val="24"/>
            </w:rPr>
            <w:instrText xml:space="preserve"> CITATION Hun18 \l 1033 </w:instrText>
          </w:r>
          <w:r w:rsidR="007C56AC" w:rsidRPr="00407A02">
            <w:rPr>
              <w:rFonts w:ascii="Times New Roman" w:hAnsi="Times New Roman" w:cs="Times New Roman"/>
              <w:sz w:val="24"/>
              <w:szCs w:val="24"/>
            </w:rPr>
            <w:fldChar w:fldCharType="separate"/>
          </w:r>
          <w:r w:rsidR="007C56AC" w:rsidRPr="00407A02">
            <w:rPr>
              <w:rFonts w:ascii="Times New Roman" w:hAnsi="Times New Roman" w:cs="Times New Roman"/>
              <w:noProof/>
              <w:sz w:val="24"/>
              <w:szCs w:val="24"/>
            </w:rPr>
            <w:t>(Hunt, Watts, &amp; Bryant, 2018)</w:t>
          </w:r>
          <w:r w:rsidR="007C56AC" w:rsidRPr="00407A02">
            <w:rPr>
              <w:rFonts w:ascii="Times New Roman" w:hAnsi="Times New Roman" w:cs="Times New Roman"/>
              <w:sz w:val="24"/>
              <w:szCs w:val="24"/>
            </w:rPr>
            <w:fldChar w:fldCharType="end"/>
          </w:r>
        </w:sdtContent>
      </w:sdt>
      <w:r w:rsidRPr="00407A02">
        <w:rPr>
          <w:rFonts w:ascii="Times New Roman" w:hAnsi="Times New Roman" w:cs="Times New Roman"/>
          <w:sz w:val="24"/>
          <w:szCs w:val="24"/>
        </w:rPr>
        <w:t xml:space="preserve">. Germany and Korea also proved significantly challenging for the company, where it exited these markets less than a decade after it launched ventures. Such </w:t>
      </w:r>
      <w:r w:rsidRPr="00407A02">
        <w:rPr>
          <w:rFonts w:ascii="Times New Roman" w:hAnsi="Times New Roman" w:cs="Times New Roman"/>
          <w:sz w:val="24"/>
          <w:szCs w:val="24"/>
        </w:rPr>
        <w:lastRenderedPageBreak/>
        <w:t xml:space="preserve">burdens also expanded the lag effects </w:t>
      </w:r>
      <w:r w:rsidR="00407A02" w:rsidRPr="00407A02">
        <w:rPr>
          <w:rFonts w:ascii="Times New Roman" w:hAnsi="Times New Roman" w:cs="Times New Roman"/>
          <w:sz w:val="24"/>
          <w:szCs w:val="24"/>
        </w:rPr>
        <w:t>on</w:t>
      </w:r>
      <w:r w:rsidRPr="00407A02">
        <w:rPr>
          <w:rFonts w:ascii="Times New Roman" w:hAnsi="Times New Roman" w:cs="Times New Roman"/>
          <w:sz w:val="24"/>
          <w:szCs w:val="24"/>
        </w:rPr>
        <w:t xml:space="preserve"> the American stores. </w:t>
      </w:r>
      <w:r w:rsidR="007C56AC" w:rsidRPr="00407A02">
        <w:rPr>
          <w:rFonts w:ascii="Times New Roman" w:hAnsi="Times New Roman" w:cs="Times New Roman"/>
          <w:sz w:val="24"/>
          <w:szCs w:val="24"/>
        </w:rPr>
        <w:t>Significant challenges included comprehension of economy, market, cultural difference, and laws applicable to various regions.</w:t>
      </w:r>
    </w:p>
    <w:p w:rsidR="00EE257A" w:rsidRPr="00407A02" w:rsidRDefault="00EE257A" w:rsidP="00407A02">
      <w:pPr>
        <w:spacing w:line="480" w:lineRule="auto"/>
        <w:rPr>
          <w:rFonts w:ascii="Times New Roman" w:hAnsi="Times New Roman" w:cs="Times New Roman"/>
          <w:sz w:val="24"/>
          <w:szCs w:val="24"/>
        </w:rPr>
      </w:pPr>
      <w:r w:rsidRPr="00407A02">
        <w:rPr>
          <w:rFonts w:ascii="Times New Roman" w:hAnsi="Times New Roman" w:cs="Times New Roman"/>
          <w:sz w:val="24"/>
          <w:szCs w:val="24"/>
        </w:rPr>
        <w:t>Strategic Focus and Plan</w:t>
      </w:r>
    </w:p>
    <w:p w:rsidR="007C56AC" w:rsidRPr="00407A02" w:rsidRDefault="00407A02"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Its</w:t>
      </w:r>
      <w:r w:rsidR="007C56AC" w:rsidRPr="00407A02">
        <w:rPr>
          <w:rFonts w:ascii="Times New Roman" w:hAnsi="Times New Roman" w:cs="Times New Roman"/>
          <w:sz w:val="24"/>
          <w:szCs w:val="24"/>
        </w:rPr>
        <w:t xml:space="preserve"> mission statement applicable to most branches, which also serves as the advertising slogan is, </w:t>
      </w:r>
      <w:r w:rsidR="007C56AC" w:rsidRPr="00407A02">
        <w:rPr>
          <w:rFonts w:ascii="Times New Roman" w:hAnsi="Times New Roman" w:cs="Times New Roman"/>
          <w:i/>
          <w:sz w:val="24"/>
          <w:szCs w:val="24"/>
        </w:rPr>
        <w:t>‘Save people money so they can live better.’</w:t>
      </w:r>
      <w:r w:rsidR="007C56AC" w:rsidRPr="00407A02">
        <w:rPr>
          <w:rFonts w:ascii="Times New Roman" w:hAnsi="Times New Roman" w:cs="Times New Roman"/>
          <w:sz w:val="24"/>
          <w:szCs w:val="24"/>
        </w:rPr>
        <w:t xml:space="preserve"> The company’s vision statement is, </w:t>
      </w:r>
      <w:r w:rsidR="007C56AC" w:rsidRPr="00407A02">
        <w:rPr>
          <w:rFonts w:ascii="Times New Roman" w:hAnsi="Times New Roman" w:cs="Times New Roman"/>
          <w:i/>
          <w:sz w:val="24"/>
          <w:szCs w:val="24"/>
        </w:rPr>
        <w:t>‘Be the destination for the customers to save money, no matter how they want to shop.’</w:t>
      </w:r>
    </w:p>
    <w:p w:rsidR="007C56AC" w:rsidRPr="00407A02" w:rsidRDefault="00A420D2"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 xml:space="preserve">Wal-Mart Inc. strategies are built on the vision and mission statements, and they both place high significance to the consumer. The achievement of </w:t>
      </w:r>
      <w:r w:rsidR="00407A02" w:rsidRPr="00407A02">
        <w:rPr>
          <w:rFonts w:ascii="Times New Roman" w:hAnsi="Times New Roman" w:cs="Times New Roman"/>
          <w:sz w:val="24"/>
          <w:szCs w:val="24"/>
        </w:rPr>
        <w:t xml:space="preserve">the </w:t>
      </w:r>
      <w:r w:rsidRPr="00407A02">
        <w:rPr>
          <w:rFonts w:ascii="Times New Roman" w:hAnsi="Times New Roman" w:cs="Times New Roman"/>
          <w:sz w:val="24"/>
          <w:szCs w:val="24"/>
        </w:rPr>
        <w:t xml:space="preserve">client proposition for Wal-Mart requires evaluation of </w:t>
      </w:r>
      <w:r w:rsidR="00407A02" w:rsidRPr="00407A02">
        <w:rPr>
          <w:rFonts w:ascii="Times New Roman" w:hAnsi="Times New Roman" w:cs="Times New Roman"/>
          <w:sz w:val="24"/>
          <w:szCs w:val="24"/>
        </w:rPr>
        <w:t>its</w:t>
      </w:r>
      <w:r w:rsidRPr="00407A02">
        <w:rPr>
          <w:rFonts w:ascii="Times New Roman" w:hAnsi="Times New Roman" w:cs="Times New Roman"/>
          <w:sz w:val="24"/>
          <w:szCs w:val="24"/>
        </w:rPr>
        <w:t xml:space="preserve"> range of products to be the best at assortment, access, price, and experience </w:t>
      </w:r>
      <w:sdt>
        <w:sdtPr>
          <w:rPr>
            <w:rFonts w:ascii="Times New Roman" w:hAnsi="Times New Roman" w:cs="Times New Roman"/>
            <w:sz w:val="24"/>
            <w:szCs w:val="24"/>
          </w:rPr>
          <w:id w:val="874113129"/>
          <w:citation/>
        </w:sdtPr>
        <w:sdtContent>
          <w:r w:rsidRPr="00407A02">
            <w:rPr>
              <w:rFonts w:ascii="Times New Roman" w:hAnsi="Times New Roman" w:cs="Times New Roman"/>
              <w:sz w:val="24"/>
              <w:szCs w:val="24"/>
            </w:rPr>
            <w:fldChar w:fldCharType="begin"/>
          </w:r>
          <w:r w:rsidRPr="00407A02">
            <w:rPr>
              <w:rFonts w:ascii="Times New Roman" w:hAnsi="Times New Roman" w:cs="Times New Roman"/>
              <w:sz w:val="24"/>
              <w:szCs w:val="24"/>
            </w:rPr>
            <w:instrText xml:space="preserve"> CITATION Wal20 \l 1033 </w:instrText>
          </w:r>
          <w:r w:rsidRPr="00407A02">
            <w:rPr>
              <w:rFonts w:ascii="Times New Roman" w:hAnsi="Times New Roman" w:cs="Times New Roman"/>
              <w:sz w:val="24"/>
              <w:szCs w:val="24"/>
            </w:rPr>
            <w:fldChar w:fldCharType="separate"/>
          </w:r>
          <w:r w:rsidRPr="00407A02">
            <w:rPr>
              <w:rFonts w:ascii="Times New Roman" w:hAnsi="Times New Roman" w:cs="Times New Roman"/>
              <w:noProof/>
              <w:sz w:val="24"/>
              <w:szCs w:val="24"/>
            </w:rPr>
            <w:t>(Wal-Mart Inc.)</w:t>
          </w:r>
          <w:r w:rsidRPr="00407A02">
            <w:rPr>
              <w:rFonts w:ascii="Times New Roman" w:hAnsi="Times New Roman" w:cs="Times New Roman"/>
              <w:sz w:val="24"/>
              <w:szCs w:val="24"/>
            </w:rPr>
            <w:fldChar w:fldCharType="end"/>
          </w:r>
        </w:sdtContent>
      </w:sdt>
      <w:r w:rsidRPr="00407A02">
        <w:rPr>
          <w:rFonts w:ascii="Times New Roman" w:hAnsi="Times New Roman" w:cs="Times New Roman"/>
          <w:sz w:val="24"/>
          <w:szCs w:val="24"/>
        </w:rPr>
        <w:t xml:space="preserve">. </w:t>
      </w:r>
      <w:r w:rsidR="002A17CC" w:rsidRPr="00407A02">
        <w:rPr>
          <w:rFonts w:ascii="Times New Roman" w:hAnsi="Times New Roman" w:cs="Times New Roman"/>
          <w:sz w:val="24"/>
          <w:szCs w:val="24"/>
        </w:rPr>
        <w:t xml:space="preserve">The company has set </w:t>
      </w:r>
      <w:r w:rsidR="00407A02" w:rsidRPr="00407A02">
        <w:rPr>
          <w:rFonts w:ascii="Times New Roman" w:hAnsi="Times New Roman" w:cs="Times New Roman"/>
          <w:sz w:val="24"/>
          <w:szCs w:val="24"/>
        </w:rPr>
        <w:t>several</w:t>
      </w:r>
      <w:r w:rsidR="002A17CC" w:rsidRPr="00407A02">
        <w:rPr>
          <w:rFonts w:ascii="Times New Roman" w:hAnsi="Times New Roman" w:cs="Times New Roman"/>
          <w:sz w:val="24"/>
          <w:szCs w:val="24"/>
        </w:rPr>
        <w:t xml:space="preserve"> corporate strategic objectives to aid in its bo</w:t>
      </w:r>
      <w:r w:rsidR="00407A02" w:rsidRPr="00407A02">
        <w:rPr>
          <w:rFonts w:ascii="Times New Roman" w:hAnsi="Times New Roman" w:cs="Times New Roman"/>
          <w:sz w:val="24"/>
          <w:szCs w:val="24"/>
        </w:rPr>
        <w:t>t</w:t>
      </w:r>
      <w:r w:rsidR="002A17CC" w:rsidRPr="00407A02">
        <w:rPr>
          <w:rFonts w:ascii="Times New Roman" w:hAnsi="Times New Roman" w:cs="Times New Roman"/>
          <w:sz w:val="24"/>
          <w:szCs w:val="24"/>
        </w:rPr>
        <w:t xml:space="preserve">tom line inclusive of </w:t>
      </w:r>
      <w:sdt>
        <w:sdtPr>
          <w:rPr>
            <w:rFonts w:ascii="Times New Roman" w:hAnsi="Times New Roman" w:cs="Times New Roman"/>
            <w:sz w:val="24"/>
            <w:szCs w:val="24"/>
          </w:rPr>
          <w:id w:val="874113130"/>
          <w:citation/>
        </w:sdtPr>
        <w:sdtContent>
          <w:r w:rsidR="002A17CC" w:rsidRPr="00407A02">
            <w:rPr>
              <w:rFonts w:ascii="Times New Roman" w:hAnsi="Times New Roman" w:cs="Times New Roman"/>
              <w:sz w:val="24"/>
              <w:szCs w:val="24"/>
            </w:rPr>
            <w:fldChar w:fldCharType="begin"/>
          </w:r>
          <w:r w:rsidR="002A17CC" w:rsidRPr="00407A02">
            <w:rPr>
              <w:rFonts w:ascii="Times New Roman" w:hAnsi="Times New Roman" w:cs="Times New Roman"/>
              <w:sz w:val="24"/>
              <w:szCs w:val="24"/>
            </w:rPr>
            <w:instrText xml:space="preserve"> CITATION Wal18 \l 1033 </w:instrText>
          </w:r>
          <w:r w:rsidR="002A17CC" w:rsidRPr="00407A02">
            <w:rPr>
              <w:rFonts w:ascii="Times New Roman" w:hAnsi="Times New Roman" w:cs="Times New Roman"/>
              <w:sz w:val="24"/>
              <w:szCs w:val="24"/>
            </w:rPr>
            <w:fldChar w:fldCharType="separate"/>
          </w:r>
          <w:r w:rsidR="002A17CC" w:rsidRPr="00407A02">
            <w:rPr>
              <w:rFonts w:ascii="Times New Roman" w:hAnsi="Times New Roman" w:cs="Times New Roman"/>
              <w:noProof/>
              <w:sz w:val="24"/>
              <w:szCs w:val="24"/>
            </w:rPr>
            <w:t>(Wal-Mart Inc., 2018)</w:t>
          </w:r>
          <w:r w:rsidR="002A17CC" w:rsidRPr="00407A02">
            <w:rPr>
              <w:rFonts w:ascii="Times New Roman" w:hAnsi="Times New Roman" w:cs="Times New Roman"/>
              <w:sz w:val="24"/>
              <w:szCs w:val="24"/>
            </w:rPr>
            <w:fldChar w:fldCharType="end"/>
          </w:r>
        </w:sdtContent>
      </w:sdt>
      <w:r w:rsidR="002A17CC" w:rsidRPr="00407A02">
        <w:rPr>
          <w:rFonts w:ascii="Times New Roman" w:hAnsi="Times New Roman" w:cs="Times New Roman"/>
          <w:sz w:val="24"/>
          <w:szCs w:val="24"/>
        </w:rPr>
        <w:t>;</w:t>
      </w:r>
    </w:p>
    <w:p w:rsidR="002A17CC" w:rsidRPr="00407A02" w:rsidRDefault="002A17CC" w:rsidP="00407A02">
      <w:pPr>
        <w:pStyle w:val="ListParagraph"/>
        <w:numPr>
          <w:ilvl w:val="0"/>
          <w:numId w:val="2"/>
        </w:numPr>
        <w:spacing w:line="480" w:lineRule="auto"/>
        <w:rPr>
          <w:rFonts w:ascii="Times New Roman" w:hAnsi="Times New Roman" w:cs="Times New Roman"/>
          <w:sz w:val="24"/>
          <w:szCs w:val="24"/>
        </w:rPr>
      </w:pPr>
      <w:r w:rsidRPr="00407A02">
        <w:rPr>
          <w:rFonts w:ascii="Times New Roman" w:hAnsi="Times New Roman" w:cs="Times New Roman"/>
          <w:sz w:val="24"/>
          <w:szCs w:val="24"/>
        </w:rPr>
        <w:t>Reducing the emissions from the collective of Wal-Mart’s Inc. supply chain by one Megatonne by 2030</w:t>
      </w:r>
    </w:p>
    <w:p w:rsidR="002A17CC" w:rsidRPr="00407A02" w:rsidRDefault="002A17CC" w:rsidP="00407A02">
      <w:pPr>
        <w:pStyle w:val="ListParagraph"/>
        <w:numPr>
          <w:ilvl w:val="0"/>
          <w:numId w:val="2"/>
        </w:numPr>
        <w:spacing w:line="480" w:lineRule="auto"/>
        <w:rPr>
          <w:rFonts w:ascii="Times New Roman" w:hAnsi="Times New Roman" w:cs="Times New Roman"/>
          <w:sz w:val="24"/>
          <w:szCs w:val="24"/>
        </w:rPr>
      </w:pPr>
      <w:r w:rsidRPr="00407A02">
        <w:rPr>
          <w:rFonts w:ascii="Times New Roman" w:hAnsi="Times New Roman" w:cs="Times New Roman"/>
          <w:sz w:val="24"/>
          <w:szCs w:val="24"/>
        </w:rPr>
        <w:t>Increasing the use of renewable energy to 50% by 2025</w:t>
      </w:r>
    </w:p>
    <w:p w:rsidR="002A17CC" w:rsidRPr="00407A02" w:rsidRDefault="002A17CC" w:rsidP="00407A02">
      <w:pPr>
        <w:pStyle w:val="ListParagraph"/>
        <w:numPr>
          <w:ilvl w:val="0"/>
          <w:numId w:val="2"/>
        </w:numPr>
        <w:spacing w:line="480" w:lineRule="auto"/>
        <w:rPr>
          <w:rFonts w:ascii="Times New Roman" w:hAnsi="Times New Roman" w:cs="Times New Roman"/>
          <w:sz w:val="24"/>
          <w:szCs w:val="24"/>
        </w:rPr>
      </w:pPr>
      <w:r w:rsidRPr="00407A02">
        <w:rPr>
          <w:rFonts w:ascii="Times New Roman" w:hAnsi="Times New Roman" w:cs="Times New Roman"/>
          <w:sz w:val="24"/>
          <w:szCs w:val="24"/>
        </w:rPr>
        <w:t>Working to fulfill zero global waste</w:t>
      </w:r>
    </w:p>
    <w:p w:rsidR="002A17CC" w:rsidRPr="00407A02" w:rsidRDefault="002A17CC" w:rsidP="00407A02">
      <w:pPr>
        <w:pStyle w:val="ListParagraph"/>
        <w:numPr>
          <w:ilvl w:val="0"/>
          <w:numId w:val="2"/>
        </w:numPr>
        <w:spacing w:line="480" w:lineRule="auto"/>
        <w:rPr>
          <w:rFonts w:ascii="Times New Roman" w:hAnsi="Times New Roman" w:cs="Times New Roman"/>
          <w:sz w:val="24"/>
          <w:szCs w:val="24"/>
        </w:rPr>
      </w:pPr>
      <w:r w:rsidRPr="00407A02">
        <w:rPr>
          <w:rFonts w:ascii="Times New Roman" w:hAnsi="Times New Roman" w:cs="Times New Roman"/>
          <w:sz w:val="24"/>
          <w:szCs w:val="24"/>
        </w:rPr>
        <w:t>Enhancing the environmental sustainability of key commodities</w:t>
      </w:r>
    </w:p>
    <w:p w:rsidR="00EE257A" w:rsidRPr="00407A02" w:rsidRDefault="00EE257A" w:rsidP="00407A02">
      <w:pPr>
        <w:spacing w:line="480" w:lineRule="auto"/>
        <w:rPr>
          <w:rFonts w:ascii="Times New Roman" w:hAnsi="Times New Roman" w:cs="Times New Roman"/>
          <w:sz w:val="24"/>
          <w:szCs w:val="24"/>
        </w:rPr>
      </w:pPr>
      <w:r w:rsidRPr="00407A02">
        <w:rPr>
          <w:rFonts w:ascii="Times New Roman" w:hAnsi="Times New Roman" w:cs="Times New Roman"/>
          <w:sz w:val="24"/>
          <w:szCs w:val="24"/>
        </w:rPr>
        <w:t>Reflection</w:t>
      </w:r>
    </w:p>
    <w:p w:rsidR="00407A02" w:rsidRPr="00407A02" w:rsidRDefault="002A17CC"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 xml:space="preserve">Current strategies implemented for each step for the company requires an in-depth analysis of the proposed market. The senior management used to </w:t>
      </w:r>
      <w:r w:rsidR="00407A02" w:rsidRPr="00407A02">
        <w:rPr>
          <w:rFonts w:ascii="Times New Roman" w:hAnsi="Times New Roman" w:cs="Times New Roman"/>
          <w:sz w:val="24"/>
          <w:szCs w:val="24"/>
        </w:rPr>
        <w:t>assume</w:t>
      </w:r>
      <w:r w:rsidRPr="00407A02">
        <w:rPr>
          <w:rFonts w:ascii="Times New Roman" w:hAnsi="Times New Roman" w:cs="Times New Roman"/>
          <w:sz w:val="24"/>
          <w:szCs w:val="24"/>
        </w:rPr>
        <w:t xml:space="preserve"> implementing similar strategies in the hope for success</w:t>
      </w:r>
      <w:r w:rsidR="00407A02" w:rsidRPr="00407A02">
        <w:rPr>
          <w:rFonts w:ascii="Times New Roman" w:hAnsi="Times New Roman" w:cs="Times New Roman"/>
          <w:sz w:val="24"/>
          <w:szCs w:val="24"/>
        </w:rPr>
        <w:t>,</w:t>
      </w:r>
      <w:r w:rsidRPr="00407A02">
        <w:rPr>
          <w:rFonts w:ascii="Times New Roman" w:hAnsi="Times New Roman" w:cs="Times New Roman"/>
          <w:sz w:val="24"/>
          <w:szCs w:val="24"/>
        </w:rPr>
        <w:t xml:space="preserve"> which proved costly to advancements. </w:t>
      </w:r>
      <w:r w:rsidR="00407A02" w:rsidRPr="00407A02">
        <w:rPr>
          <w:rFonts w:ascii="Times New Roman" w:hAnsi="Times New Roman" w:cs="Times New Roman"/>
          <w:sz w:val="24"/>
          <w:szCs w:val="24"/>
        </w:rPr>
        <w:t xml:space="preserve">The company has also </w:t>
      </w:r>
      <w:r w:rsidR="00407A02" w:rsidRPr="00407A02">
        <w:rPr>
          <w:rFonts w:ascii="Times New Roman" w:hAnsi="Times New Roman" w:cs="Times New Roman"/>
          <w:sz w:val="24"/>
          <w:szCs w:val="24"/>
        </w:rPr>
        <w:lastRenderedPageBreak/>
        <w:t>reinvigorated interest in ensuring that their employees are happy and content with the benefits they receive.</w:t>
      </w:r>
      <w:r w:rsidR="00407A02" w:rsidRPr="00407A02">
        <w:rPr>
          <w:rFonts w:ascii="Times New Roman" w:hAnsi="Times New Roman" w:cs="Times New Roman"/>
          <w:sz w:val="24"/>
          <w:szCs w:val="24"/>
        </w:rPr>
        <w:br w:type="page"/>
      </w:r>
    </w:p>
    <w:sdt>
      <w:sdtPr>
        <w:rPr>
          <w:rFonts w:ascii="Times New Roman" w:hAnsi="Times New Roman" w:cs="Times New Roman"/>
          <w:color w:val="auto"/>
          <w:sz w:val="24"/>
          <w:szCs w:val="24"/>
        </w:rPr>
        <w:id w:val="874113131"/>
        <w:docPartObj>
          <w:docPartGallery w:val="Bibliographies"/>
          <w:docPartUnique/>
        </w:docPartObj>
      </w:sdtPr>
      <w:sdtEndPr>
        <w:rPr>
          <w:rFonts w:eastAsiaTheme="minorEastAsia"/>
          <w:b w:val="0"/>
          <w:bCs w:val="0"/>
          <w:lang w:bidi="ar-SA"/>
        </w:rPr>
      </w:sdtEndPr>
      <w:sdtContent>
        <w:p w:rsidR="00407A02" w:rsidRPr="00407A02" w:rsidRDefault="00407A02" w:rsidP="00407A02">
          <w:pPr>
            <w:pStyle w:val="Heading1"/>
            <w:spacing w:line="480" w:lineRule="auto"/>
            <w:jc w:val="center"/>
            <w:rPr>
              <w:rFonts w:ascii="Times New Roman" w:hAnsi="Times New Roman" w:cs="Times New Roman"/>
              <w:color w:val="auto"/>
              <w:sz w:val="24"/>
              <w:szCs w:val="24"/>
            </w:rPr>
          </w:pPr>
          <w:r w:rsidRPr="00407A02">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407A02" w:rsidRPr="00407A02" w:rsidRDefault="00407A02" w:rsidP="00407A02">
              <w:pPr>
                <w:pStyle w:val="Bibliography"/>
                <w:spacing w:line="480" w:lineRule="auto"/>
                <w:ind w:left="720" w:hanging="720"/>
                <w:rPr>
                  <w:rFonts w:ascii="Times New Roman" w:hAnsi="Times New Roman" w:cs="Times New Roman"/>
                  <w:noProof/>
                  <w:sz w:val="24"/>
                  <w:szCs w:val="24"/>
                </w:rPr>
              </w:pPr>
              <w:r w:rsidRPr="00407A02">
                <w:rPr>
                  <w:rFonts w:ascii="Times New Roman" w:hAnsi="Times New Roman" w:cs="Times New Roman"/>
                  <w:sz w:val="24"/>
                  <w:szCs w:val="24"/>
                </w:rPr>
                <w:fldChar w:fldCharType="begin"/>
              </w:r>
              <w:r w:rsidRPr="00407A02">
                <w:rPr>
                  <w:rFonts w:ascii="Times New Roman" w:hAnsi="Times New Roman" w:cs="Times New Roman"/>
                  <w:sz w:val="24"/>
                  <w:szCs w:val="24"/>
                </w:rPr>
                <w:instrText xml:space="preserve"> BIBLIOGRAPHY </w:instrText>
              </w:r>
              <w:r w:rsidRPr="00407A02">
                <w:rPr>
                  <w:rFonts w:ascii="Times New Roman" w:hAnsi="Times New Roman" w:cs="Times New Roman"/>
                  <w:sz w:val="24"/>
                  <w:szCs w:val="24"/>
                </w:rPr>
                <w:fldChar w:fldCharType="separate"/>
              </w:r>
              <w:r w:rsidRPr="00407A02">
                <w:rPr>
                  <w:rFonts w:ascii="Times New Roman" w:hAnsi="Times New Roman" w:cs="Times New Roman"/>
                  <w:noProof/>
                  <w:sz w:val="24"/>
                  <w:szCs w:val="24"/>
                </w:rPr>
                <w:t xml:space="preserve">Hunt, I., Watts, A., &amp; Bryant, S. K. (2018). Walmart’s international expansion: successes and miscalculations. </w:t>
              </w:r>
              <w:r w:rsidRPr="00407A02">
                <w:rPr>
                  <w:rFonts w:ascii="Times New Roman" w:hAnsi="Times New Roman" w:cs="Times New Roman"/>
                  <w:i/>
                  <w:iCs/>
                  <w:noProof/>
                  <w:sz w:val="24"/>
                  <w:szCs w:val="24"/>
                </w:rPr>
                <w:t>Journal of Business Strategy, 39</w:t>
              </w:r>
              <w:r w:rsidRPr="00407A02">
                <w:rPr>
                  <w:rFonts w:ascii="Times New Roman" w:hAnsi="Times New Roman" w:cs="Times New Roman"/>
                  <w:noProof/>
                  <w:sz w:val="24"/>
                  <w:szCs w:val="24"/>
                </w:rPr>
                <w:t xml:space="preserve"> (2), 22-29.</w:t>
              </w:r>
            </w:p>
            <w:p w:rsidR="00407A02" w:rsidRPr="00407A02" w:rsidRDefault="00407A02" w:rsidP="00407A02">
              <w:pPr>
                <w:pStyle w:val="Bibliography"/>
                <w:spacing w:line="480" w:lineRule="auto"/>
                <w:ind w:left="720" w:hanging="720"/>
                <w:rPr>
                  <w:rFonts w:ascii="Times New Roman" w:hAnsi="Times New Roman" w:cs="Times New Roman"/>
                  <w:noProof/>
                  <w:sz w:val="24"/>
                  <w:szCs w:val="24"/>
                </w:rPr>
              </w:pPr>
              <w:r w:rsidRPr="00407A02">
                <w:rPr>
                  <w:rFonts w:ascii="Times New Roman" w:hAnsi="Times New Roman" w:cs="Times New Roman"/>
                  <w:noProof/>
                  <w:sz w:val="24"/>
                  <w:szCs w:val="24"/>
                </w:rPr>
                <w:t xml:space="preserve">O'Connel, B. (2020, January 2). </w:t>
              </w:r>
              <w:r w:rsidRPr="00407A02">
                <w:rPr>
                  <w:rFonts w:ascii="Times New Roman" w:hAnsi="Times New Roman" w:cs="Times New Roman"/>
                  <w:i/>
                  <w:iCs/>
                  <w:noProof/>
                  <w:sz w:val="24"/>
                  <w:szCs w:val="24"/>
                </w:rPr>
                <w:t>History of Walmart: Timeline and Facts</w:t>
              </w:r>
              <w:r w:rsidRPr="00407A02">
                <w:rPr>
                  <w:rFonts w:ascii="Times New Roman" w:hAnsi="Times New Roman" w:cs="Times New Roman"/>
                  <w:noProof/>
                  <w:sz w:val="24"/>
                  <w:szCs w:val="24"/>
                </w:rPr>
                <w:t>. Retrieved January 20, 2020, from The Street: https://www.thestreet.com/markets/history-of-walmart-15092339</w:t>
              </w:r>
            </w:p>
            <w:p w:rsidR="00407A02" w:rsidRPr="00407A02" w:rsidRDefault="00407A02" w:rsidP="00407A02">
              <w:pPr>
                <w:pStyle w:val="Bibliography"/>
                <w:spacing w:line="480" w:lineRule="auto"/>
                <w:ind w:left="720" w:hanging="720"/>
                <w:rPr>
                  <w:rFonts w:ascii="Times New Roman" w:hAnsi="Times New Roman" w:cs="Times New Roman"/>
                  <w:noProof/>
                  <w:sz w:val="24"/>
                  <w:szCs w:val="24"/>
                </w:rPr>
              </w:pPr>
              <w:r w:rsidRPr="00407A02">
                <w:rPr>
                  <w:rFonts w:ascii="Times New Roman" w:hAnsi="Times New Roman" w:cs="Times New Roman"/>
                  <w:noProof/>
                  <w:sz w:val="24"/>
                  <w:szCs w:val="24"/>
                </w:rPr>
                <w:t xml:space="preserve">Wal-Mart Inc. (n.d.). </w:t>
              </w:r>
              <w:r w:rsidRPr="00407A02">
                <w:rPr>
                  <w:rFonts w:ascii="Times New Roman" w:hAnsi="Times New Roman" w:cs="Times New Roman"/>
                  <w:i/>
                  <w:iCs/>
                  <w:noProof/>
                  <w:sz w:val="24"/>
                  <w:szCs w:val="24"/>
                </w:rPr>
                <w:t>Business &amp; Strategy</w:t>
              </w:r>
              <w:r w:rsidRPr="00407A02">
                <w:rPr>
                  <w:rFonts w:ascii="Times New Roman" w:hAnsi="Times New Roman" w:cs="Times New Roman"/>
                  <w:noProof/>
                  <w:sz w:val="24"/>
                  <w:szCs w:val="24"/>
                </w:rPr>
                <w:t>. Retrieved January 2020, from https://stock.walmart.com/investors/our-strategy/</w:t>
              </w:r>
            </w:p>
            <w:p w:rsidR="00407A02" w:rsidRPr="00407A02" w:rsidRDefault="00407A02" w:rsidP="00407A02">
              <w:pPr>
                <w:pStyle w:val="Bibliography"/>
                <w:spacing w:line="480" w:lineRule="auto"/>
                <w:ind w:left="720" w:hanging="720"/>
                <w:rPr>
                  <w:rFonts w:ascii="Times New Roman" w:hAnsi="Times New Roman" w:cs="Times New Roman"/>
                  <w:noProof/>
                  <w:sz w:val="24"/>
                  <w:szCs w:val="24"/>
                </w:rPr>
              </w:pPr>
              <w:r w:rsidRPr="00407A02">
                <w:rPr>
                  <w:rFonts w:ascii="Times New Roman" w:hAnsi="Times New Roman" w:cs="Times New Roman"/>
                  <w:noProof/>
                  <w:sz w:val="24"/>
                  <w:szCs w:val="24"/>
                </w:rPr>
                <w:t xml:space="preserve">Wal-Mart Inc. (2018, April 23). </w:t>
              </w:r>
              <w:r w:rsidRPr="00407A02">
                <w:rPr>
                  <w:rFonts w:ascii="Times New Roman" w:hAnsi="Times New Roman" w:cs="Times New Roman"/>
                  <w:i/>
                  <w:iCs/>
                  <w:noProof/>
                  <w:sz w:val="24"/>
                  <w:szCs w:val="24"/>
                </w:rPr>
                <w:t>Walmart Highlights economic, societal, and environmental progress in the 2018 Global Responsibility Report Summary</w:t>
              </w:r>
              <w:r w:rsidRPr="00407A02">
                <w:rPr>
                  <w:rFonts w:ascii="Times New Roman" w:hAnsi="Times New Roman" w:cs="Times New Roman"/>
                  <w:noProof/>
                  <w:sz w:val="24"/>
                  <w:szCs w:val="24"/>
                </w:rPr>
                <w:t>. Retrieved January 2020, from Wal-Mart Inc.: https://corporate.walmart.com/newsroom/2018/04/23/walmart-highlights-economic-societal-and-environmental-progress-in-2018-global-responsibility-report-summary</w:t>
              </w:r>
            </w:p>
            <w:p w:rsidR="00EE257A" w:rsidRPr="00407A02" w:rsidRDefault="00407A02" w:rsidP="00407A02">
              <w:pPr>
                <w:spacing w:line="480" w:lineRule="auto"/>
                <w:rPr>
                  <w:rFonts w:ascii="Times New Roman" w:hAnsi="Times New Roman" w:cs="Times New Roman"/>
                  <w:sz w:val="24"/>
                  <w:szCs w:val="24"/>
                </w:rPr>
              </w:pPr>
              <w:r w:rsidRPr="00407A02">
                <w:rPr>
                  <w:rFonts w:ascii="Times New Roman" w:hAnsi="Times New Roman" w:cs="Times New Roman"/>
                  <w:sz w:val="24"/>
                  <w:szCs w:val="24"/>
                </w:rPr>
                <w:fldChar w:fldCharType="end"/>
              </w:r>
            </w:p>
          </w:sdtContent>
        </w:sdt>
      </w:sdtContent>
    </w:sdt>
    <w:sectPr w:rsidR="00EE257A" w:rsidRPr="00407A02" w:rsidSect="00407A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0EDA" w:rsidRDefault="00B40EDA" w:rsidP="00407A02">
      <w:pPr>
        <w:spacing w:after="0" w:line="240" w:lineRule="auto"/>
      </w:pPr>
      <w:r>
        <w:separator/>
      </w:r>
    </w:p>
  </w:endnote>
  <w:endnote w:type="continuationSeparator" w:id="1">
    <w:p w:rsidR="00B40EDA" w:rsidRDefault="00B40EDA" w:rsidP="00407A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0EDA" w:rsidRDefault="00B40EDA" w:rsidP="00407A02">
      <w:pPr>
        <w:spacing w:after="0" w:line="240" w:lineRule="auto"/>
      </w:pPr>
      <w:r>
        <w:separator/>
      </w:r>
    </w:p>
  </w:footnote>
  <w:footnote w:type="continuationSeparator" w:id="1">
    <w:p w:rsidR="00B40EDA" w:rsidRDefault="00B40EDA" w:rsidP="00407A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02" w:rsidRPr="00407A02" w:rsidRDefault="00407A02">
    <w:pPr>
      <w:pStyle w:val="Header"/>
      <w:jc w:val="right"/>
      <w:rPr>
        <w:rFonts w:ascii="Times New Roman" w:hAnsi="Times New Roman" w:cs="Times New Roman"/>
        <w:sz w:val="24"/>
      </w:rPr>
    </w:pPr>
    <w:r w:rsidRPr="00407A02">
      <w:rPr>
        <w:rFonts w:ascii="Times New Roman" w:hAnsi="Times New Roman" w:cs="Times New Roman"/>
        <w:sz w:val="24"/>
      </w:rPr>
      <w:t>WAL-MART INC. STRATEGY</w:t>
    </w:r>
    <w:r w:rsidRPr="00407A02">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874113142"/>
        <w:docPartObj>
          <w:docPartGallery w:val="Page Numbers (Top of Page)"/>
          <w:docPartUnique/>
        </w:docPartObj>
      </w:sdtPr>
      <w:sdtContent>
        <w:r w:rsidRPr="00407A02">
          <w:rPr>
            <w:rFonts w:ascii="Times New Roman" w:hAnsi="Times New Roman" w:cs="Times New Roman"/>
            <w:sz w:val="24"/>
          </w:rPr>
          <w:fldChar w:fldCharType="begin"/>
        </w:r>
        <w:r w:rsidRPr="00407A02">
          <w:rPr>
            <w:rFonts w:ascii="Times New Roman" w:hAnsi="Times New Roman" w:cs="Times New Roman"/>
            <w:sz w:val="24"/>
          </w:rPr>
          <w:instrText xml:space="preserve"> PAGE   \* MERGEFORMAT </w:instrText>
        </w:r>
        <w:r w:rsidRPr="00407A02">
          <w:rPr>
            <w:rFonts w:ascii="Times New Roman" w:hAnsi="Times New Roman" w:cs="Times New Roman"/>
            <w:sz w:val="24"/>
          </w:rPr>
          <w:fldChar w:fldCharType="separate"/>
        </w:r>
        <w:r>
          <w:rPr>
            <w:rFonts w:ascii="Times New Roman" w:hAnsi="Times New Roman" w:cs="Times New Roman"/>
            <w:noProof/>
            <w:sz w:val="24"/>
          </w:rPr>
          <w:t>2</w:t>
        </w:r>
        <w:r w:rsidRPr="00407A02">
          <w:rPr>
            <w:rFonts w:ascii="Times New Roman" w:hAnsi="Times New Roman" w:cs="Times New Roman"/>
            <w:sz w:val="24"/>
          </w:rPr>
          <w:fldChar w:fldCharType="end"/>
        </w:r>
      </w:sdtContent>
    </w:sdt>
  </w:p>
  <w:p w:rsidR="00407A02" w:rsidRPr="00407A02" w:rsidRDefault="00407A02">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02" w:rsidRPr="00407A02" w:rsidRDefault="00407A02">
    <w:pPr>
      <w:pStyle w:val="Header"/>
      <w:jc w:val="right"/>
      <w:rPr>
        <w:rFonts w:ascii="Times New Roman" w:hAnsi="Times New Roman" w:cs="Times New Roman"/>
        <w:sz w:val="24"/>
      </w:rPr>
    </w:pPr>
    <w:r w:rsidRPr="00407A02">
      <w:rPr>
        <w:rFonts w:ascii="Times New Roman" w:hAnsi="Times New Roman" w:cs="Times New Roman"/>
        <w:sz w:val="24"/>
      </w:rPr>
      <w:t xml:space="preserve">Running Head: WAL-MART INC. STRATEGY </w:t>
    </w:r>
    <w:r w:rsidRPr="00407A02">
      <w:rPr>
        <w:rFonts w:ascii="Times New Roman" w:hAnsi="Times New Roman" w:cs="Times New Roman"/>
        <w:sz w:val="24"/>
      </w:rPr>
      <w:tab/>
    </w:r>
    <w:sdt>
      <w:sdtPr>
        <w:rPr>
          <w:rFonts w:ascii="Times New Roman" w:hAnsi="Times New Roman" w:cs="Times New Roman"/>
          <w:sz w:val="24"/>
        </w:rPr>
        <w:id w:val="874113195"/>
        <w:docPartObj>
          <w:docPartGallery w:val="Page Numbers (Top of Page)"/>
          <w:docPartUnique/>
        </w:docPartObj>
      </w:sdtPr>
      <w:sdtContent>
        <w:r w:rsidRPr="00407A02">
          <w:rPr>
            <w:rFonts w:ascii="Times New Roman" w:hAnsi="Times New Roman" w:cs="Times New Roman"/>
            <w:sz w:val="24"/>
          </w:rPr>
          <w:fldChar w:fldCharType="begin"/>
        </w:r>
        <w:r w:rsidRPr="00407A02">
          <w:rPr>
            <w:rFonts w:ascii="Times New Roman" w:hAnsi="Times New Roman" w:cs="Times New Roman"/>
            <w:sz w:val="24"/>
          </w:rPr>
          <w:instrText xml:space="preserve"> PAGE   \* MERGEFORMAT </w:instrText>
        </w:r>
        <w:r w:rsidRPr="00407A02">
          <w:rPr>
            <w:rFonts w:ascii="Times New Roman" w:hAnsi="Times New Roman" w:cs="Times New Roman"/>
            <w:sz w:val="24"/>
          </w:rPr>
          <w:fldChar w:fldCharType="separate"/>
        </w:r>
        <w:r>
          <w:rPr>
            <w:rFonts w:ascii="Times New Roman" w:hAnsi="Times New Roman" w:cs="Times New Roman"/>
            <w:noProof/>
            <w:sz w:val="24"/>
          </w:rPr>
          <w:t>1</w:t>
        </w:r>
        <w:r w:rsidRPr="00407A02">
          <w:rPr>
            <w:rFonts w:ascii="Times New Roman" w:hAnsi="Times New Roman" w:cs="Times New Roman"/>
            <w:sz w:val="24"/>
          </w:rPr>
          <w:fldChar w:fldCharType="end"/>
        </w:r>
      </w:sdtContent>
    </w:sdt>
  </w:p>
  <w:p w:rsidR="00407A02" w:rsidRPr="00407A02" w:rsidRDefault="00407A02">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10AFC"/>
    <w:multiLevelType w:val="hybridMultilevel"/>
    <w:tmpl w:val="22546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295FDB"/>
    <w:multiLevelType w:val="hybridMultilevel"/>
    <w:tmpl w:val="5A9445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jEwsLQwNDU1MjcwMrFQ0lEKTi0uzszPAykwrAUAC3UU1iwAAAA="/>
  </w:docVars>
  <w:rsids>
    <w:rsidRoot w:val="00EE257A"/>
    <w:rsid w:val="00102984"/>
    <w:rsid w:val="002A17CC"/>
    <w:rsid w:val="00407A02"/>
    <w:rsid w:val="007C56AC"/>
    <w:rsid w:val="00A420D2"/>
    <w:rsid w:val="00B40EDA"/>
    <w:rsid w:val="00E05EFA"/>
    <w:rsid w:val="00EE25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07A0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5E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EFA"/>
    <w:rPr>
      <w:rFonts w:ascii="Tahoma" w:hAnsi="Tahoma" w:cs="Tahoma"/>
      <w:sz w:val="16"/>
      <w:szCs w:val="16"/>
    </w:rPr>
  </w:style>
  <w:style w:type="paragraph" w:styleId="ListParagraph">
    <w:name w:val="List Paragraph"/>
    <w:basedOn w:val="Normal"/>
    <w:uiPriority w:val="34"/>
    <w:qFormat/>
    <w:rsid w:val="002A17CC"/>
    <w:pPr>
      <w:ind w:left="720"/>
      <w:contextualSpacing/>
    </w:pPr>
  </w:style>
  <w:style w:type="character" w:customStyle="1" w:styleId="Heading1Char">
    <w:name w:val="Heading 1 Char"/>
    <w:basedOn w:val="DefaultParagraphFont"/>
    <w:link w:val="Heading1"/>
    <w:uiPriority w:val="9"/>
    <w:rsid w:val="00407A0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07A02"/>
  </w:style>
  <w:style w:type="paragraph" w:styleId="Header">
    <w:name w:val="header"/>
    <w:basedOn w:val="Normal"/>
    <w:link w:val="HeaderChar"/>
    <w:uiPriority w:val="99"/>
    <w:unhideWhenUsed/>
    <w:rsid w:val="00407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A02"/>
  </w:style>
  <w:style w:type="paragraph" w:styleId="Footer">
    <w:name w:val="footer"/>
    <w:basedOn w:val="Normal"/>
    <w:link w:val="FooterChar"/>
    <w:uiPriority w:val="99"/>
    <w:semiHidden/>
    <w:unhideWhenUsed/>
    <w:rsid w:val="00407A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7A0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OCo20</b:Tag>
    <b:SourceType>InternetSite</b:SourceType>
    <b:Guid>{5F0D3913-547A-4676-BB3B-20149D7A380C}</b:Guid>
    <b:LCID>0</b:LCID>
    <b:Author>
      <b:Author>
        <b:NameList>
          <b:Person>
            <b:Last>O'Connel</b:Last>
            <b:First>Brian</b:First>
          </b:Person>
        </b:NameList>
      </b:Author>
    </b:Author>
    <b:Title>History of Walmart: Timeline and Facts</b:Title>
    <b:Year>2020</b:Year>
    <b:InternetSiteTitle>The Street</b:InternetSiteTitle>
    <b:Month>January</b:Month>
    <b:Day>2</b:Day>
    <b:YearAccessed>2020</b:YearAccessed>
    <b:MonthAccessed>January</b:MonthAccessed>
    <b:DayAccessed>20</b:DayAccessed>
    <b:URL>https://www.thestreet.com/markets/history-of-walmart-15092339</b:URL>
    <b:RefOrder>1</b:RefOrder>
  </b:Source>
  <b:Source>
    <b:Tag>Hun18</b:Tag>
    <b:SourceType>JournalArticle</b:SourceType>
    <b:Guid>{49F9393A-76E8-41CF-AED3-D9D43FCC04A1}</b:Guid>
    <b:LCID>0</b:LCID>
    <b:Author>
      <b:Author>
        <b:NameList>
          <b:Person>
            <b:Last>Hunt</b:Last>
            <b:First>Irma</b:First>
          </b:Person>
          <b:Person>
            <b:Last>Watts</b:Last>
            <b:First>Allison</b:First>
          </b:Person>
          <b:Person>
            <b:Last>Bryant</b:Last>
            <b:First>Sarah</b:First>
            <b:Middle>K.</b:Middle>
          </b:Person>
        </b:NameList>
      </b:Author>
    </b:Author>
    <b:Title>Walmart’s international expansion: successes and miscalculations</b:Title>
    <b:Year>2018</b:Year>
    <b:JournalName>Journal of Business Strategy</b:JournalName>
    <b:Pages>22-29</b:Pages>
    <b:Volume>39</b:Volume>
    <b:Issue>2</b:Issue>
    <b:RefOrder>2</b:RefOrder>
  </b:Source>
  <b:Source>
    <b:Tag>Wal20</b:Tag>
    <b:SourceType>InternetSite</b:SourceType>
    <b:Guid>{FE23598D-4661-40C8-9533-C4BEB21810ED}</b:Guid>
    <b:LCID>0</b:LCID>
    <b:Author>
      <b:Author>
        <b:Corporate>Wal-Mart Inc.</b:Corporate>
      </b:Author>
    </b:Author>
    <b:Title>Business &amp; Strategy</b:Title>
    <b:YearAccessed>2020</b:YearAccessed>
    <b:MonthAccessed>January</b:MonthAccessed>
    <b:URL>https://stock.walmart.com/investors/our-strategy/</b:URL>
    <b:RefOrder>3</b:RefOrder>
  </b:Source>
  <b:Source>
    <b:Tag>Wal18</b:Tag>
    <b:SourceType>InternetSite</b:SourceType>
    <b:Guid>{F811B720-7012-4AF2-93BF-078B928A307C}</b:Guid>
    <b:LCID>0</b:LCID>
    <b:Author>
      <b:Author>
        <b:Corporate>Wal-Mart Inc.</b:Corporate>
      </b:Author>
    </b:Author>
    <b:Title>Walmart Highlights economic, societal, and environmental progress in 2018 Global Responsibility Report Summary</b:Title>
    <b:InternetSiteTitle>Wal-Mart Inc.</b:InternetSiteTitle>
    <b:Year>2018</b:Year>
    <b:Month>April</b:Month>
    <b:Day>23</b:Day>
    <b:YearAccessed>2020</b:YearAccessed>
    <b:MonthAccessed>January</b:MonthAccessed>
    <b:URL>https://corporate.walmart.com/newsroom/2018/04/23/walmart-highlights-economic-societal-and-environmental-progress-in-2018-global-responsibility-report-summary</b:URL>
    <b:RefOrder>4</b:RefOrder>
  </b:Source>
</b:Sources>
</file>

<file path=customXml/itemProps1.xml><?xml version="1.0" encoding="utf-8"?>
<ds:datastoreItem xmlns:ds="http://schemas.openxmlformats.org/officeDocument/2006/customXml" ds:itemID="{B0E5D874-E1B0-4CFE-8E49-6F5D47A16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2020-01-20T14:49:00Z</dcterms:created>
  <dcterms:modified xsi:type="dcterms:W3CDTF">2020-01-20T16:07:00Z</dcterms:modified>
</cp:coreProperties>
</file>